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97" w:rsidRDefault="00D2269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22697" w:rsidRDefault="00D22697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D226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2697" w:rsidRDefault="00D22697">
            <w:pPr>
              <w:pStyle w:val="ConsPlusNormal"/>
              <w:outlineLvl w:val="0"/>
            </w:pPr>
            <w:r>
              <w:t>1 ноября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2697" w:rsidRDefault="00D22697">
            <w:pPr>
              <w:pStyle w:val="ConsPlusNormal"/>
              <w:jc w:val="right"/>
              <w:outlineLvl w:val="0"/>
            </w:pPr>
            <w:r>
              <w:t>N 1618-ЗПО</w:t>
            </w:r>
          </w:p>
        </w:tc>
      </w:tr>
    </w:tbl>
    <w:p w:rsidR="00D22697" w:rsidRDefault="00D226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2697" w:rsidRDefault="00D22697">
      <w:pPr>
        <w:pStyle w:val="ConsPlusNormal"/>
        <w:jc w:val="center"/>
      </w:pPr>
    </w:p>
    <w:p w:rsidR="00D22697" w:rsidRDefault="00D22697">
      <w:pPr>
        <w:pStyle w:val="ConsPlusTitle"/>
        <w:jc w:val="center"/>
      </w:pPr>
      <w:r>
        <w:t>ЗАКОН</w:t>
      </w:r>
    </w:p>
    <w:p w:rsidR="00D22697" w:rsidRDefault="00D22697">
      <w:pPr>
        <w:pStyle w:val="ConsPlusTitle"/>
        <w:jc w:val="center"/>
      </w:pPr>
      <w:r>
        <w:t>ПЕНЗЕНСКОЙ ОБЛАСТИ</w:t>
      </w:r>
    </w:p>
    <w:p w:rsidR="00D22697" w:rsidRDefault="00D22697">
      <w:pPr>
        <w:pStyle w:val="ConsPlusTitle"/>
        <w:jc w:val="center"/>
      </w:pPr>
    </w:p>
    <w:p w:rsidR="00D22697" w:rsidRDefault="00D22697">
      <w:pPr>
        <w:pStyle w:val="ConsPlusTitle"/>
        <w:jc w:val="center"/>
      </w:pPr>
      <w:r>
        <w:t>О ПОРЯДКЕ ПРЕДОСТАВЛЕНИЯ МЕР СОЦИАЛЬНОЙ ПОДДЕРЖКИ ПО</w:t>
      </w:r>
    </w:p>
    <w:p w:rsidR="00D22697" w:rsidRDefault="00D22697">
      <w:pPr>
        <w:pStyle w:val="ConsPlusTitle"/>
        <w:jc w:val="center"/>
      </w:pPr>
      <w:r>
        <w:t>ОБЕСПЕЧЕНИЮ ЖИЛЬЕМ ИНВАЛИДОВ И СЕМЕЙ,</w:t>
      </w:r>
    </w:p>
    <w:p w:rsidR="00D22697" w:rsidRDefault="00D22697">
      <w:pPr>
        <w:pStyle w:val="ConsPlusTitle"/>
        <w:jc w:val="center"/>
      </w:pPr>
      <w:r>
        <w:t>ИМЕЮЩИХ ДЕТЕЙ-ИНВАЛИДОВ, ПРОЖИВАЮЩИХ НА ТЕРРИТОРИИ</w:t>
      </w:r>
    </w:p>
    <w:p w:rsidR="00D22697" w:rsidRDefault="00D22697">
      <w:pPr>
        <w:pStyle w:val="ConsPlusTitle"/>
        <w:jc w:val="center"/>
      </w:pPr>
      <w:r>
        <w:t>ПЕНЗЕНСКОЙ ОБЛАСТИ</w:t>
      </w:r>
    </w:p>
    <w:p w:rsidR="00D22697" w:rsidRDefault="00D22697">
      <w:pPr>
        <w:pStyle w:val="ConsPlusNormal"/>
        <w:ind w:firstLine="540"/>
        <w:jc w:val="both"/>
      </w:pPr>
    </w:p>
    <w:p w:rsidR="00D22697" w:rsidRDefault="0056722B">
      <w:pPr>
        <w:pStyle w:val="ConsPlusNormal"/>
        <w:jc w:val="right"/>
      </w:pPr>
      <w:hyperlink r:id="rId5" w:history="1">
        <w:r w:rsidR="00D22697">
          <w:rPr>
            <w:color w:val="0000FF"/>
          </w:rPr>
          <w:t>Принят</w:t>
        </w:r>
      </w:hyperlink>
    </w:p>
    <w:p w:rsidR="00D22697" w:rsidRDefault="00D22697">
      <w:pPr>
        <w:pStyle w:val="ConsPlusNormal"/>
        <w:jc w:val="right"/>
      </w:pPr>
      <w:r>
        <w:t>Законодательным Собранием</w:t>
      </w:r>
    </w:p>
    <w:p w:rsidR="00D22697" w:rsidRDefault="00D22697">
      <w:pPr>
        <w:pStyle w:val="ConsPlusNormal"/>
        <w:jc w:val="right"/>
      </w:pPr>
      <w:r>
        <w:t>Пензенской области</w:t>
      </w:r>
    </w:p>
    <w:p w:rsidR="00D22697" w:rsidRDefault="00D22697">
      <w:pPr>
        <w:pStyle w:val="ConsPlusNormal"/>
        <w:jc w:val="right"/>
      </w:pPr>
      <w:r>
        <w:t>31 октября 2008 года</w:t>
      </w:r>
    </w:p>
    <w:p w:rsidR="00D22697" w:rsidRDefault="00D22697">
      <w:pPr>
        <w:pStyle w:val="ConsPlusNormal"/>
        <w:jc w:val="center"/>
      </w:pPr>
      <w:r>
        <w:t>Список изменяющих документов</w:t>
      </w:r>
    </w:p>
    <w:p w:rsidR="00D22697" w:rsidRDefault="00D22697">
      <w:pPr>
        <w:pStyle w:val="ConsPlusNormal"/>
        <w:jc w:val="center"/>
      </w:pPr>
      <w:r>
        <w:t>(в ред. Законов Пензенской обл.</w:t>
      </w:r>
    </w:p>
    <w:p w:rsidR="00D22697" w:rsidRDefault="00D22697">
      <w:pPr>
        <w:pStyle w:val="ConsPlusNormal"/>
        <w:jc w:val="center"/>
      </w:pPr>
      <w:r>
        <w:t xml:space="preserve">от 27.02.2009 </w:t>
      </w:r>
      <w:hyperlink r:id="rId6" w:history="1">
        <w:r>
          <w:rPr>
            <w:color w:val="0000FF"/>
          </w:rPr>
          <w:t>N 1682-ЗПО</w:t>
        </w:r>
      </w:hyperlink>
      <w:r>
        <w:t xml:space="preserve">, от 19.08.2009 </w:t>
      </w:r>
      <w:hyperlink r:id="rId7" w:history="1">
        <w:r>
          <w:rPr>
            <w:color w:val="0000FF"/>
          </w:rPr>
          <w:t>N 1767-ЗПО</w:t>
        </w:r>
      </w:hyperlink>
      <w:r>
        <w:t>,</w:t>
      </w:r>
    </w:p>
    <w:p w:rsidR="00D22697" w:rsidRDefault="00D22697">
      <w:pPr>
        <w:pStyle w:val="ConsPlusNormal"/>
        <w:jc w:val="center"/>
      </w:pPr>
      <w:r>
        <w:t xml:space="preserve">от 27.02.2010 </w:t>
      </w:r>
      <w:hyperlink r:id="rId8" w:history="1">
        <w:r>
          <w:rPr>
            <w:color w:val="0000FF"/>
          </w:rPr>
          <w:t>N 1878-ЗПО</w:t>
        </w:r>
      </w:hyperlink>
      <w:r>
        <w:t xml:space="preserve">, от 15.09.2010 </w:t>
      </w:r>
      <w:hyperlink r:id="rId9" w:history="1">
        <w:r>
          <w:rPr>
            <w:color w:val="0000FF"/>
          </w:rPr>
          <w:t>N 1960-ЗПО</w:t>
        </w:r>
      </w:hyperlink>
      <w:r>
        <w:t>,</w:t>
      </w:r>
    </w:p>
    <w:p w:rsidR="00D22697" w:rsidRDefault="00D22697">
      <w:pPr>
        <w:pStyle w:val="ConsPlusNormal"/>
        <w:jc w:val="center"/>
      </w:pPr>
      <w:r>
        <w:t xml:space="preserve">от 30.06.2011 </w:t>
      </w:r>
      <w:hyperlink r:id="rId10" w:history="1">
        <w:r>
          <w:rPr>
            <w:color w:val="0000FF"/>
          </w:rPr>
          <w:t>N 2087-ЗПО</w:t>
        </w:r>
      </w:hyperlink>
      <w:r>
        <w:t xml:space="preserve">, от 10.04.2012 </w:t>
      </w:r>
      <w:hyperlink r:id="rId11" w:history="1">
        <w:r>
          <w:rPr>
            <w:color w:val="0000FF"/>
          </w:rPr>
          <w:t>N 2230-ЗПО</w:t>
        </w:r>
      </w:hyperlink>
      <w:r>
        <w:t>,</w:t>
      </w:r>
    </w:p>
    <w:p w:rsidR="00D22697" w:rsidRDefault="00D22697">
      <w:pPr>
        <w:pStyle w:val="ConsPlusNormal"/>
        <w:jc w:val="center"/>
      </w:pPr>
      <w:r>
        <w:t xml:space="preserve">от 30.11.2012 </w:t>
      </w:r>
      <w:hyperlink r:id="rId12" w:history="1">
        <w:r>
          <w:rPr>
            <w:color w:val="0000FF"/>
          </w:rPr>
          <w:t>N 2304-ЗПО</w:t>
        </w:r>
      </w:hyperlink>
      <w:r>
        <w:t>)</w:t>
      </w:r>
    </w:p>
    <w:p w:rsidR="00D22697" w:rsidRDefault="00D22697">
      <w:pPr>
        <w:pStyle w:val="ConsPlusNormal"/>
        <w:jc w:val="center"/>
      </w:pPr>
    </w:p>
    <w:p w:rsidR="00D22697" w:rsidRDefault="00D22697">
      <w:pPr>
        <w:pStyle w:val="ConsPlusNormal"/>
        <w:ind w:firstLine="540"/>
        <w:jc w:val="both"/>
      </w:pPr>
      <w:r>
        <w:t xml:space="preserve">Настоящий Закон устанавливает форму и порядок предоставления мер социальной поддержки по обеспечению жильем отдельных категорий граждан, имеющих право на улучшение жилищных условий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Федерации".</w:t>
      </w:r>
    </w:p>
    <w:p w:rsidR="00D22697" w:rsidRDefault="00D22697">
      <w:pPr>
        <w:pStyle w:val="ConsPlusNormal"/>
        <w:jc w:val="both"/>
      </w:pPr>
      <w:r>
        <w:t xml:space="preserve">(в ред. Законов Пензенской обл. от 19.08.2009 </w:t>
      </w:r>
      <w:hyperlink r:id="rId14" w:history="1">
        <w:r>
          <w:rPr>
            <w:color w:val="0000FF"/>
          </w:rPr>
          <w:t>N 1767-ЗПО</w:t>
        </w:r>
      </w:hyperlink>
      <w:r>
        <w:t xml:space="preserve">, от 27.02.2010 </w:t>
      </w:r>
      <w:hyperlink r:id="rId15" w:history="1">
        <w:r>
          <w:rPr>
            <w:color w:val="0000FF"/>
          </w:rPr>
          <w:t>N 1878-ЗПО</w:t>
        </w:r>
      </w:hyperlink>
      <w:r>
        <w:t>)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  <w:outlineLvl w:val="1"/>
      </w:pPr>
      <w:r>
        <w:t>Статья 1. Формы предоставления гражданам мер социальной поддержки по обеспечению жильем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</w:pPr>
      <w:r>
        <w:t>Гражданам, нуждающимся в улучшении жилищных условий, предоставляются социальные выплаты для приобретения (строительства) жилых помещений.</w:t>
      </w:r>
    </w:p>
    <w:p w:rsidR="00D22697" w:rsidRDefault="00D22697">
      <w:pPr>
        <w:pStyle w:val="ConsPlusNormal"/>
        <w:jc w:val="both"/>
      </w:pPr>
      <w:r>
        <w:t xml:space="preserve">(в ред. Законов Пензенской обл. от 19.08.2009 </w:t>
      </w:r>
      <w:hyperlink r:id="rId16" w:history="1">
        <w:r>
          <w:rPr>
            <w:color w:val="0000FF"/>
          </w:rPr>
          <w:t>N 1767-ЗПО</w:t>
        </w:r>
      </w:hyperlink>
      <w:r>
        <w:t xml:space="preserve">, от 30.06.2011 </w:t>
      </w:r>
      <w:hyperlink r:id="rId17" w:history="1">
        <w:r>
          <w:rPr>
            <w:color w:val="0000FF"/>
          </w:rPr>
          <w:t>N 2087-ЗПО</w:t>
        </w:r>
      </w:hyperlink>
      <w:r>
        <w:t>)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  <w:outlineLvl w:val="1"/>
      </w:pPr>
      <w:r>
        <w:t>Статья 2. Порядок предоставления гражданам мер социальной поддержки по обеспечению жильем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</w:pPr>
      <w:r>
        <w:t xml:space="preserve">Утвердить прилагаемый </w:t>
      </w:r>
      <w:hyperlink w:anchor="P64" w:history="1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 по обеспечению жильем инвалидов и семей, имеющих детей-инвалидов, проживающих на территории Пензенской области.</w:t>
      </w:r>
    </w:p>
    <w:p w:rsidR="00D22697" w:rsidRDefault="00D22697">
      <w:pPr>
        <w:pStyle w:val="ConsPlusNormal"/>
        <w:jc w:val="both"/>
      </w:pPr>
      <w:r>
        <w:t xml:space="preserve">(в ред. Законов Пензенской обл. от 27.02.2010 </w:t>
      </w:r>
      <w:hyperlink r:id="rId18" w:history="1">
        <w:r>
          <w:rPr>
            <w:color w:val="0000FF"/>
          </w:rPr>
          <w:t>N 1878-ЗПО</w:t>
        </w:r>
      </w:hyperlink>
      <w:r>
        <w:t xml:space="preserve">, от 30.06.2011 </w:t>
      </w:r>
      <w:hyperlink r:id="rId19" w:history="1">
        <w:r>
          <w:rPr>
            <w:color w:val="0000FF"/>
          </w:rPr>
          <w:t>N 2087-ЗПО</w:t>
        </w:r>
      </w:hyperlink>
      <w:r>
        <w:t>)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  <w:outlineLvl w:val="1"/>
      </w:pPr>
      <w:r>
        <w:t>Статья 3. Вступление в силу настоящего Закона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</w:pPr>
      <w:r>
        <w:t>1. Настоящий Закон вступает в силу по истечении десяти дней после дня его официального опубликования.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1) </w:t>
      </w:r>
      <w:hyperlink r:id="rId20" w:history="1">
        <w:r>
          <w:rPr>
            <w:color w:val="0000FF"/>
          </w:rPr>
          <w:t>Закон</w:t>
        </w:r>
      </w:hyperlink>
      <w:r>
        <w:t xml:space="preserve"> Пензенской области от 22 мая 2006 года N 1029-ЗПО "О порядке обеспечения </w:t>
      </w:r>
      <w:r>
        <w:lastRenderedPageBreak/>
        <w:t>жильем отдельных категорий ветеранов, инвалидов и семей, имеющих детей-инвалидов, проживающих на территории Пензенской области" (Ведомости Законодательного Собрания Пензенской области, 2006, N 33);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2) </w:t>
      </w:r>
      <w:hyperlink r:id="rId21" w:history="1">
        <w:r>
          <w:rPr>
            <w:color w:val="0000FF"/>
          </w:rPr>
          <w:t>Закон</w:t>
        </w:r>
      </w:hyperlink>
      <w:r>
        <w:t xml:space="preserve"> Пензенской области от 9 июля 2007 года N 1301-ЗПО "О внесении изменений в Закон Пензенской области "О порядке обеспечения жильем отдельных категорий ветеранов, инвалидов и семей, имеющих детей-инвалидов, проживающих на территории Пензенской области" (Ведомости Законодательного Собрания Пензенской области, 2007, N 41).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jc w:val="right"/>
      </w:pPr>
      <w:r>
        <w:t>Губернатор</w:t>
      </w:r>
    </w:p>
    <w:p w:rsidR="00D22697" w:rsidRDefault="00D22697">
      <w:pPr>
        <w:pStyle w:val="ConsPlusNormal"/>
        <w:jc w:val="right"/>
      </w:pPr>
      <w:r>
        <w:t>Пензенской области</w:t>
      </w:r>
    </w:p>
    <w:p w:rsidR="00D22697" w:rsidRDefault="00D22697">
      <w:pPr>
        <w:pStyle w:val="ConsPlusNormal"/>
        <w:jc w:val="right"/>
      </w:pPr>
      <w:r>
        <w:t>В.К.БОЧКАРЕВ</w:t>
      </w:r>
    </w:p>
    <w:p w:rsidR="00D22697" w:rsidRDefault="00D22697">
      <w:pPr>
        <w:pStyle w:val="ConsPlusNormal"/>
        <w:jc w:val="both"/>
      </w:pPr>
      <w:r>
        <w:t>г. Пенза</w:t>
      </w:r>
    </w:p>
    <w:p w:rsidR="00D22697" w:rsidRDefault="00D22697">
      <w:pPr>
        <w:pStyle w:val="ConsPlusNormal"/>
        <w:spacing w:before="220"/>
        <w:jc w:val="both"/>
      </w:pPr>
      <w:r>
        <w:t>1 ноября 2008 года</w:t>
      </w:r>
    </w:p>
    <w:p w:rsidR="00D22697" w:rsidRDefault="00D22697">
      <w:pPr>
        <w:pStyle w:val="ConsPlusNormal"/>
        <w:spacing w:before="220"/>
        <w:jc w:val="both"/>
      </w:pPr>
      <w:r>
        <w:t>N 1618-ЗПО</w:t>
      </w:r>
    </w:p>
    <w:p w:rsidR="00D22697" w:rsidRDefault="00D22697">
      <w:pPr>
        <w:pStyle w:val="ConsPlusNormal"/>
        <w:jc w:val="both"/>
      </w:pPr>
    </w:p>
    <w:p w:rsidR="00D22697" w:rsidRDefault="00D22697">
      <w:pPr>
        <w:pStyle w:val="ConsPlusNormal"/>
        <w:jc w:val="both"/>
      </w:pPr>
    </w:p>
    <w:p w:rsidR="00D22697" w:rsidRDefault="00D22697">
      <w:pPr>
        <w:pStyle w:val="ConsPlusNormal"/>
        <w:jc w:val="both"/>
      </w:pPr>
    </w:p>
    <w:p w:rsidR="00D22697" w:rsidRDefault="00D22697">
      <w:pPr>
        <w:pStyle w:val="ConsPlusNormal"/>
        <w:jc w:val="both"/>
      </w:pPr>
    </w:p>
    <w:p w:rsidR="00D22697" w:rsidRDefault="00D22697">
      <w:pPr>
        <w:pStyle w:val="ConsPlusNormal"/>
        <w:jc w:val="both"/>
      </w:pPr>
    </w:p>
    <w:p w:rsidR="00D22697" w:rsidRDefault="00D22697">
      <w:pPr>
        <w:pStyle w:val="ConsPlusNormal"/>
        <w:jc w:val="right"/>
        <w:outlineLvl w:val="0"/>
      </w:pPr>
      <w:r>
        <w:t>Приложение</w:t>
      </w:r>
    </w:p>
    <w:p w:rsidR="00D22697" w:rsidRDefault="00D22697">
      <w:pPr>
        <w:pStyle w:val="ConsPlusNormal"/>
        <w:jc w:val="right"/>
      </w:pPr>
      <w:r>
        <w:t>к Закону Пензенской области</w:t>
      </w:r>
    </w:p>
    <w:p w:rsidR="00D22697" w:rsidRDefault="00D22697">
      <w:pPr>
        <w:pStyle w:val="ConsPlusNormal"/>
        <w:jc w:val="right"/>
      </w:pPr>
      <w:r>
        <w:t>"О порядке предоставления мер</w:t>
      </w:r>
    </w:p>
    <w:p w:rsidR="00D22697" w:rsidRDefault="00D22697">
      <w:pPr>
        <w:pStyle w:val="ConsPlusNormal"/>
        <w:jc w:val="right"/>
      </w:pPr>
      <w:r>
        <w:t>социальной поддержки по</w:t>
      </w:r>
    </w:p>
    <w:p w:rsidR="00D22697" w:rsidRDefault="00D22697">
      <w:pPr>
        <w:pStyle w:val="ConsPlusNormal"/>
        <w:jc w:val="right"/>
      </w:pPr>
      <w:r>
        <w:t>обеспечению жильем инвалидов</w:t>
      </w:r>
    </w:p>
    <w:p w:rsidR="00D22697" w:rsidRDefault="00D22697">
      <w:pPr>
        <w:pStyle w:val="ConsPlusNormal"/>
        <w:jc w:val="right"/>
      </w:pPr>
      <w:r>
        <w:t>и семей, имеющих</w:t>
      </w:r>
    </w:p>
    <w:p w:rsidR="00D22697" w:rsidRDefault="00D22697">
      <w:pPr>
        <w:pStyle w:val="ConsPlusNormal"/>
        <w:jc w:val="right"/>
      </w:pPr>
      <w:r>
        <w:t>детей-инвалидов, проживающих на</w:t>
      </w:r>
    </w:p>
    <w:p w:rsidR="00D22697" w:rsidRDefault="00D22697">
      <w:pPr>
        <w:pStyle w:val="ConsPlusNormal"/>
        <w:jc w:val="right"/>
      </w:pPr>
      <w:r>
        <w:t>территории Пензенской области"</w:t>
      </w:r>
    </w:p>
    <w:p w:rsidR="00D22697" w:rsidRDefault="00D22697">
      <w:pPr>
        <w:pStyle w:val="ConsPlusNormal"/>
        <w:jc w:val="right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Пензенской обл. от 27.02.2010 N 1878-ЗПО)</w:t>
      </w:r>
    </w:p>
    <w:p w:rsidR="00D22697" w:rsidRDefault="00D22697">
      <w:pPr>
        <w:pStyle w:val="ConsPlusNormal"/>
        <w:jc w:val="right"/>
      </w:pPr>
    </w:p>
    <w:p w:rsidR="00D22697" w:rsidRDefault="00D22697">
      <w:pPr>
        <w:pStyle w:val="ConsPlusTitle"/>
        <w:jc w:val="center"/>
      </w:pPr>
      <w:bookmarkStart w:id="0" w:name="P64"/>
      <w:bookmarkEnd w:id="0"/>
      <w:r>
        <w:t>ПОРЯДОК</w:t>
      </w:r>
    </w:p>
    <w:p w:rsidR="00D22697" w:rsidRDefault="00D22697">
      <w:pPr>
        <w:pStyle w:val="ConsPlusTitle"/>
        <w:jc w:val="center"/>
      </w:pPr>
      <w:r>
        <w:t>ПРЕДОСТАВЛЕНИЯ МЕР СОЦИАЛЬНОЙ ПОДДЕРЖКИ ПО ОБЕСПЕЧЕНИЮ</w:t>
      </w:r>
    </w:p>
    <w:p w:rsidR="00D22697" w:rsidRDefault="00D22697">
      <w:pPr>
        <w:pStyle w:val="ConsPlusTitle"/>
        <w:jc w:val="center"/>
      </w:pPr>
      <w:r>
        <w:t>ЖИЛЬЕМ ИНВАЛИДОВ И СЕМЕЙ, ИМЕЮЩИХ ДЕТЕЙ-ИНВАЛИДОВ,</w:t>
      </w:r>
    </w:p>
    <w:p w:rsidR="00D22697" w:rsidRDefault="00D22697">
      <w:pPr>
        <w:pStyle w:val="ConsPlusTitle"/>
        <w:jc w:val="center"/>
      </w:pPr>
      <w:r>
        <w:t>ПРОЖИВАЮЩИХ НА ТЕРРИТОРИИ ПЕНЗЕНСКОЙ ОБЛАСТИ</w:t>
      </w:r>
    </w:p>
    <w:p w:rsidR="00D22697" w:rsidRDefault="00D22697">
      <w:pPr>
        <w:pStyle w:val="ConsPlusNormal"/>
        <w:jc w:val="center"/>
      </w:pPr>
      <w:r>
        <w:t>Список изменяющих документов</w:t>
      </w:r>
    </w:p>
    <w:p w:rsidR="00D22697" w:rsidRDefault="00D22697">
      <w:pPr>
        <w:pStyle w:val="ConsPlusNormal"/>
        <w:jc w:val="center"/>
      </w:pPr>
      <w:r>
        <w:t>(в ред. Законов Пензенской обл.</w:t>
      </w:r>
    </w:p>
    <w:p w:rsidR="00D22697" w:rsidRDefault="00D22697">
      <w:pPr>
        <w:pStyle w:val="ConsPlusNormal"/>
        <w:jc w:val="center"/>
      </w:pPr>
      <w:r>
        <w:t xml:space="preserve">от 27.02.2009 </w:t>
      </w:r>
      <w:hyperlink r:id="rId23" w:history="1">
        <w:r>
          <w:rPr>
            <w:color w:val="0000FF"/>
          </w:rPr>
          <w:t>N 1682-ЗПО</w:t>
        </w:r>
      </w:hyperlink>
      <w:r>
        <w:t xml:space="preserve">, от 19.08.2009 </w:t>
      </w:r>
      <w:hyperlink r:id="rId24" w:history="1">
        <w:r>
          <w:rPr>
            <w:color w:val="0000FF"/>
          </w:rPr>
          <w:t>N 1767-ЗПО</w:t>
        </w:r>
      </w:hyperlink>
      <w:r>
        <w:t>,</w:t>
      </w:r>
    </w:p>
    <w:p w:rsidR="00D22697" w:rsidRDefault="00D22697">
      <w:pPr>
        <w:pStyle w:val="ConsPlusNormal"/>
        <w:jc w:val="center"/>
      </w:pPr>
      <w:r>
        <w:t xml:space="preserve">от 27.02.2010 </w:t>
      </w:r>
      <w:hyperlink r:id="rId25" w:history="1">
        <w:r>
          <w:rPr>
            <w:color w:val="0000FF"/>
          </w:rPr>
          <w:t>N 1878-ЗПО</w:t>
        </w:r>
      </w:hyperlink>
      <w:r>
        <w:t xml:space="preserve">, от 15.09.2010 </w:t>
      </w:r>
      <w:hyperlink r:id="rId26" w:history="1">
        <w:r>
          <w:rPr>
            <w:color w:val="0000FF"/>
          </w:rPr>
          <w:t>N 1960-ЗПО</w:t>
        </w:r>
      </w:hyperlink>
      <w:r>
        <w:t>,</w:t>
      </w:r>
    </w:p>
    <w:p w:rsidR="00D22697" w:rsidRDefault="00D22697">
      <w:pPr>
        <w:pStyle w:val="ConsPlusNormal"/>
        <w:jc w:val="center"/>
      </w:pPr>
      <w:r>
        <w:t xml:space="preserve">от 30.06.2011 </w:t>
      </w:r>
      <w:hyperlink r:id="rId27" w:history="1">
        <w:r>
          <w:rPr>
            <w:color w:val="0000FF"/>
          </w:rPr>
          <w:t>N 2087-ЗПО</w:t>
        </w:r>
      </w:hyperlink>
      <w:r>
        <w:t xml:space="preserve">, от 10.04.2012 </w:t>
      </w:r>
      <w:hyperlink r:id="rId28" w:history="1">
        <w:r>
          <w:rPr>
            <w:color w:val="0000FF"/>
          </w:rPr>
          <w:t>N 2230-ЗПО</w:t>
        </w:r>
      </w:hyperlink>
      <w:r>
        <w:t>,</w:t>
      </w:r>
    </w:p>
    <w:p w:rsidR="00D22697" w:rsidRDefault="00D22697">
      <w:pPr>
        <w:pStyle w:val="ConsPlusNormal"/>
        <w:jc w:val="center"/>
      </w:pPr>
      <w:r>
        <w:t xml:space="preserve">от 30.11.2012 </w:t>
      </w:r>
      <w:hyperlink r:id="rId29" w:history="1">
        <w:r>
          <w:rPr>
            <w:color w:val="0000FF"/>
          </w:rPr>
          <w:t>N 2304-ЗПО</w:t>
        </w:r>
      </w:hyperlink>
      <w:r>
        <w:t>)</w:t>
      </w:r>
    </w:p>
    <w:p w:rsidR="00D22697" w:rsidRDefault="00D22697">
      <w:pPr>
        <w:pStyle w:val="ConsPlusNormal"/>
        <w:jc w:val="center"/>
      </w:pPr>
    </w:p>
    <w:p w:rsidR="00D22697" w:rsidRDefault="00D22697">
      <w:pPr>
        <w:pStyle w:val="ConsPlusNormal"/>
        <w:jc w:val="center"/>
        <w:outlineLvl w:val="1"/>
      </w:pPr>
      <w:r>
        <w:t>1. Общие положения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</w:pPr>
      <w:r>
        <w:t xml:space="preserve">1. - 2. Утратили силу. - </w:t>
      </w:r>
      <w:hyperlink r:id="rId30" w:history="1">
        <w:r>
          <w:rPr>
            <w:color w:val="0000FF"/>
          </w:rPr>
          <w:t>Закон</w:t>
        </w:r>
      </w:hyperlink>
      <w:r>
        <w:t xml:space="preserve"> Пензенской обл. от 27.02.2010 N 1878-ЗПО.</w:t>
      </w:r>
    </w:p>
    <w:p w:rsidR="00D22697" w:rsidRDefault="00D22697">
      <w:pPr>
        <w:pStyle w:val="ConsPlusNormal"/>
        <w:spacing w:before="220"/>
        <w:ind w:firstLine="540"/>
        <w:jc w:val="both"/>
      </w:pPr>
      <w:bookmarkStart w:id="1" w:name="P78"/>
      <w:bookmarkEnd w:id="1"/>
      <w:r>
        <w:t xml:space="preserve">3. Право на получение социальной выплаты для приобретения (строительства) жилых помещений имеют инвалиды и семьи, имеющие детей-инвалидов, имеющие право на меры социальной поддержки по обеспечению жильем за счет средств федерального бюджета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Пензенской обл. от 19.08.2009 N 1767-ЗПО)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jc w:val="center"/>
        <w:outlineLvl w:val="1"/>
      </w:pPr>
      <w:r>
        <w:lastRenderedPageBreak/>
        <w:t>2. Предоставление социальной выплаты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</w:pPr>
      <w:r>
        <w:t>1. Предоставление социальной выплаты для приобретения (строительства) жилых помещений осуществляется органом исполнительной власти Пензенской области, уполномоченным Правительством Пензенской области (далее - уполномоченный орган).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Пензенской обл. от 19.08.2009 N 1767-ЗПО)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Право гражданина на получение социальной выплаты для приобретения (строительства) жилых помещений подтверждается свидетельством о праве на социальную выплату (далее - свидетельство). Выдачу свидетельства осуществляет уполномоченный орган по утвержденной им </w:t>
      </w:r>
      <w:hyperlink r:id="rId34" w:history="1">
        <w:r>
          <w:rPr>
            <w:color w:val="0000FF"/>
          </w:rPr>
          <w:t>форме</w:t>
        </w:r>
      </w:hyperlink>
      <w:r>
        <w:t>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Пензенской обл. от 19.08.2009 N 1767-ЗПО)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Размер социальной выплаты рассчитывается на дату выдачи свидетельства, указывается в свидетельстве и остается неизменным в течение всего срока его действия.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Свидетельство действительно в течение 6 месяцев со дня его выдачи.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2. Свидетельство предоставляется гражданам в порядке очереди, которая формируется уполномоченным органом из числа лиц, указанных в </w:t>
      </w:r>
      <w:hyperlink w:anchor="P78" w:history="1">
        <w:r>
          <w:rPr>
            <w:color w:val="0000FF"/>
          </w:rPr>
          <w:t>пункте 3 раздела 1</w:t>
        </w:r>
      </w:hyperlink>
      <w:r>
        <w:t xml:space="preserve"> настоящего Порядка.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Установление очередности граждан, претендующих на получение свидетельства, осуществляется в той же хронологической последовательности, в какой каждый из них был включен в списки нуждающихся в улучшении жилищных условий на льготных основаниях, за исключением граждан, указанных в </w:t>
      </w:r>
      <w:hyperlink r:id="rId36" w:history="1">
        <w:r>
          <w:rPr>
            <w:color w:val="0000FF"/>
          </w:rPr>
          <w:t>части 2 статьи 57</w:t>
        </w:r>
      </w:hyperlink>
      <w:r>
        <w:t xml:space="preserve"> Жилищного кодекса Российской Федерации.</w:t>
      </w:r>
    </w:p>
    <w:p w:rsidR="00D22697" w:rsidRDefault="00D22697">
      <w:pPr>
        <w:pStyle w:val="ConsPlusNormal"/>
        <w:jc w:val="both"/>
      </w:pPr>
      <w:r>
        <w:t xml:space="preserve">(в ред. Законов Пензенской обл. от 27.02.2010 </w:t>
      </w:r>
      <w:hyperlink r:id="rId37" w:history="1">
        <w:r>
          <w:rPr>
            <w:color w:val="0000FF"/>
          </w:rPr>
          <w:t>N 1878-ЗПО</w:t>
        </w:r>
      </w:hyperlink>
      <w:r>
        <w:t xml:space="preserve">, от 15.09.2010 </w:t>
      </w:r>
      <w:hyperlink r:id="rId38" w:history="1">
        <w:r>
          <w:rPr>
            <w:color w:val="0000FF"/>
          </w:rPr>
          <w:t>N 1960-ЗПО</w:t>
        </w:r>
      </w:hyperlink>
      <w:r>
        <w:t>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3. Граждане, указанные в </w:t>
      </w:r>
      <w:hyperlink r:id="rId39" w:history="1">
        <w:r>
          <w:rPr>
            <w:color w:val="0000FF"/>
          </w:rPr>
          <w:t>части 2 статьи 57</w:t>
        </w:r>
      </w:hyperlink>
      <w:r>
        <w:t xml:space="preserve"> Жилищного кодекса Российской Федерации, имеют право на внеочередное получение социальной выплаты.</w:t>
      </w:r>
    </w:p>
    <w:p w:rsidR="00D22697" w:rsidRDefault="00D22697">
      <w:pPr>
        <w:pStyle w:val="ConsPlusNormal"/>
        <w:jc w:val="both"/>
      </w:pPr>
      <w:r>
        <w:t xml:space="preserve">(п. 3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Пензенской обл. от 15.09.2010 N 1960-ЗПО)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jc w:val="center"/>
        <w:outlineLvl w:val="1"/>
      </w:pPr>
      <w:r>
        <w:t>3. Порядок формирования списков граждан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</w:pPr>
      <w:bookmarkStart w:id="2" w:name="P97"/>
      <w:bookmarkEnd w:id="2"/>
      <w:r>
        <w:t>1. Для включения в список граждан, претендующих на получение социальной выплаты, граждане подают в уполномоченный орган следующие документы: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а) заявление о согласии на получение социальной выплаты;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б) утратил силу с 1 января 2013 года. - </w:t>
      </w:r>
      <w:hyperlink r:id="rId41" w:history="1">
        <w:r>
          <w:rPr>
            <w:color w:val="0000FF"/>
          </w:rPr>
          <w:t>Закон</w:t>
        </w:r>
      </w:hyperlink>
      <w:r>
        <w:t xml:space="preserve"> Пензенской обл. от 30.11.2012 N 2304-ЗПО.</w:t>
      </w:r>
    </w:p>
    <w:p w:rsidR="00D22697" w:rsidRDefault="00D22697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в) копию документа, удостоверяющего личность гражданина, претендующего на получение социальной выплаты;</w:t>
      </w:r>
    </w:p>
    <w:p w:rsidR="00D22697" w:rsidRDefault="00D22697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г) копию справки об инвалидности.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Пензенской обл. от 27.02.2010 N 1878-ЗПО)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При представлении документов гражданином или его законным представителем непосредственно в уполномоченный орган копии документов заверяются лицом, принимающим документы, при предъявлении подлинников.</w:t>
      </w:r>
    </w:p>
    <w:p w:rsidR="00D22697" w:rsidRDefault="00D22697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Законом</w:t>
        </w:r>
      </w:hyperlink>
      <w:r>
        <w:t xml:space="preserve"> Пензенской обл. от 10.04.2012 N 2230-ЗПО)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В случае если заявление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D22697" w:rsidRDefault="00D22697">
      <w:pPr>
        <w:pStyle w:val="ConsPlusNormal"/>
        <w:jc w:val="both"/>
      </w:pPr>
      <w:r>
        <w:lastRenderedPageBreak/>
        <w:t xml:space="preserve">(абзац введен </w:t>
      </w:r>
      <w:hyperlink r:id="rId44" w:history="1">
        <w:r>
          <w:rPr>
            <w:color w:val="0000FF"/>
          </w:rPr>
          <w:t>Законом</w:t>
        </w:r>
      </w:hyperlink>
      <w:r>
        <w:t xml:space="preserve"> Пензенской обл. от 10.04.2012 N 2230-ЗПО)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D22697" w:rsidRDefault="00D22697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Законом</w:t>
        </w:r>
      </w:hyperlink>
      <w:r>
        <w:t xml:space="preserve"> Пензенской обл. от 10.04.2012 N 2230-ЗПО)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1-1. Уполномоченный орган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в случае если выписка из решения или копия решения руководителя органа местного самоуправления о постановке на учет в качестве нуждающихся в улучшении жилищных условий не представлена заявителем по собственной инициативе.</w:t>
      </w:r>
    </w:p>
    <w:p w:rsidR="00D22697" w:rsidRDefault="00D22697">
      <w:pPr>
        <w:pStyle w:val="ConsPlusNormal"/>
        <w:jc w:val="both"/>
      </w:pPr>
      <w:r>
        <w:t xml:space="preserve">(п. 1-1 введен </w:t>
      </w:r>
      <w:hyperlink r:id="rId47" w:history="1">
        <w:r>
          <w:rPr>
            <w:color w:val="0000FF"/>
          </w:rPr>
          <w:t>Законом</w:t>
        </w:r>
      </w:hyperlink>
      <w:r>
        <w:t xml:space="preserve"> Пензенской обл. от 30.11.2012 N 2304-ЗПО)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2. Уполномоченный орган проводит проверку достоверности представленных документов и содержащихся в них сведений. Гражданин не может быть включен в список граждан, претендующих на получение социальной выплаты, в следующих случаях: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Пензенской обл. от 27.02.2009 N 1682-ЗПО)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а) несоответствие заявителя требованиям, указанным в настоящем Законе;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б) непредставление или неполное представление документов, указанных в </w:t>
      </w:r>
      <w:hyperlink w:anchor="P97" w:history="1">
        <w:r>
          <w:rPr>
            <w:color w:val="0000FF"/>
          </w:rPr>
          <w:t>пункте 1</w:t>
        </w:r>
      </w:hyperlink>
      <w:r>
        <w:t xml:space="preserve"> настоящего раздела;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в) недостоверность сведений, содержащихся в представленных документах.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3. Уполномоченный орган в срок не более 30 рабочих дней со дня приема документов от граждан принимает одно из следующих решений: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Пензенской обл. от 30.11.2012 N 2304-ЗПО)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о включении в список граждан, претендующих на получение социальной выплаты;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об отказе во включении в список граждан, претендующих на получение социальной выплаты. Изменения и дополнения в утвержденный список граждан, претендующих на получение социальной выплаты, вносятся на основании решения уполномоченного органа.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Пензенской обл. от 27.02.2009 N 1682-ЗПО)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Уполномоченный орган в тридцатидневный срок со дня принятия решения о включении либо отказе во включении в список граждан, претендующих на получение социальной выплаты, уведомляет граждан в письменной форме и (или) в форме электронного документа по выбору заявителя.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Пензенской обл. от 10.04.2012 N 2230-ЗПО)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4. Граждане исключаются из списка граждан, претендующих на получение социальной выплаты, в следующих случаях: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а) снятие граждан с учета в качестве нуждающихся в улучшении жилищных условий;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б) выявление в представленных гражданами документах сведений, не соответствующих действительности и послуживших основанием для включения в списки, а также неправомерных действий должностных лиц уполномоченного органа при решении вопроса о включении граждан в список.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Об исключении из списка граждан, претендующих на получение социальной выплаты, </w:t>
      </w:r>
      <w:r>
        <w:lastRenderedPageBreak/>
        <w:t>граждане информируются уполномоченным органом в письменной форме и (или) в форме электронного документа по выбору заявителя в десятидневный срок.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Пензенской обл. от 10.04.2012 N 2230-ЗПО)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Решение об исключении гражданина из списка граждан, претендующих на получение социальной выплаты, принимается уполномоченным органом в течение одного месяца со дня выявления обстоятельств, послуживших основанием для исключения гражданина из списка граждан, претендующих на получение социальной выплаты.</w:t>
      </w:r>
    </w:p>
    <w:p w:rsidR="00D22697" w:rsidRDefault="00D22697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Законом</w:t>
        </w:r>
      </w:hyperlink>
      <w:r>
        <w:t xml:space="preserve"> Пензенской обл. от 27.02.2009 N 1682-ЗПО)</w:t>
      </w:r>
    </w:p>
    <w:p w:rsidR="00D22697" w:rsidRDefault="00D22697">
      <w:pPr>
        <w:pStyle w:val="ConsPlusNormal"/>
        <w:spacing w:before="220"/>
        <w:ind w:firstLine="540"/>
        <w:jc w:val="both"/>
      </w:pPr>
      <w:bookmarkStart w:id="5" w:name="P130"/>
      <w:bookmarkEnd w:id="5"/>
      <w:r>
        <w:t xml:space="preserve">5. О наступлении очередности на получение социальной выплаты и о необходимости представления оригиналов документов, указанных в </w:t>
      </w:r>
      <w:hyperlink w:anchor="P100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101" w:history="1">
        <w:r>
          <w:rPr>
            <w:color w:val="0000FF"/>
          </w:rPr>
          <w:t>"г" пункта 1</w:t>
        </w:r>
      </w:hyperlink>
      <w:r>
        <w:t xml:space="preserve"> настоящего раздела, граждане уведомляются уполномоченным органом в письменной форме в десятидневный срок.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На основании представленных документов уполномоченным органом в течение одного месяца со дня представления документов принимается решение о выдаче гражданину свидетельства.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Пензенской обл. от 27.02.2009 N 1682-ЗПО)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В случае непредставления документов, указанных в </w:t>
      </w:r>
      <w:hyperlink w:anchor="P130" w:history="1">
        <w:r>
          <w:rPr>
            <w:color w:val="0000FF"/>
          </w:rPr>
          <w:t>абзаце первом пункта 5</w:t>
        </w:r>
      </w:hyperlink>
      <w:r>
        <w:t xml:space="preserve"> настоящего раздела, свидетельство не выдается.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Пензенской обл. от 27.02.2009 N 1682-ЗПО)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Свидетельство вручается гражданину уполномоченным органом, о чем делается запись в книге учета выданных свидетельств. </w:t>
      </w:r>
      <w:hyperlink r:id="rId56" w:history="1">
        <w:r>
          <w:rPr>
            <w:color w:val="0000FF"/>
          </w:rPr>
          <w:t>Форма</w:t>
        </w:r>
      </w:hyperlink>
      <w:r>
        <w:t xml:space="preserve"> книги учета выданных свидетельств устанавливается уполномоченным органом. День вручения свидетельства является днем его выдачи.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jc w:val="center"/>
        <w:outlineLvl w:val="1"/>
      </w:pPr>
      <w:r>
        <w:t>4. Размер социальной выплаты, предоставляемой ветеранам</w:t>
      </w:r>
    </w:p>
    <w:p w:rsidR="00D22697" w:rsidRDefault="00D22697">
      <w:pPr>
        <w:pStyle w:val="ConsPlusNormal"/>
        <w:jc w:val="center"/>
      </w:pPr>
      <w:r>
        <w:t>Великой Отечественной войны, членам семей погибших</w:t>
      </w:r>
    </w:p>
    <w:p w:rsidR="00D22697" w:rsidRDefault="00D22697">
      <w:pPr>
        <w:pStyle w:val="ConsPlusNormal"/>
        <w:jc w:val="center"/>
      </w:pPr>
      <w:r>
        <w:t>(умерших) инвалидов Великой Отечественной войны и</w:t>
      </w:r>
    </w:p>
    <w:p w:rsidR="00D22697" w:rsidRDefault="00D22697">
      <w:pPr>
        <w:pStyle w:val="ConsPlusNormal"/>
        <w:jc w:val="center"/>
      </w:pPr>
      <w:r>
        <w:t>участников Великой Отечественной войны</w:t>
      </w:r>
    </w:p>
    <w:p w:rsidR="00D22697" w:rsidRDefault="00D22697">
      <w:pPr>
        <w:pStyle w:val="ConsPlusNormal"/>
        <w:jc w:val="center"/>
      </w:pPr>
    </w:p>
    <w:p w:rsidR="00D22697" w:rsidRDefault="00D22697">
      <w:pPr>
        <w:pStyle w:val="ConsPlusNormal"/>
        <w:ind w:firstLine="540"/>
        <w:jc w:val="both"/>
      </w:pPr>
      <w:r>
        <w:t xml:space="preserve">Утратил силу. - </w:t>
      </w:r>
      <w:hyperlink r:id="rId57" w:history="1">
        <w:r>
          <w:rPr>
            <w:color w:val="0000FF"/>
          </w:rPr>
          <w:t>Закон</w:t>
        </w:r>
      </w:hyperlink>
      <w:r>
        <w:t xml:space="preserve"> Пензенской обл. от 27.02.2010 N 1878-ЗПО.</w:t>
      </w:r>
    </w:p>
    <w:p w:rsidR="00D22697" w:rsidRDefault="00D22697">
      <w:pPr>
        <w:pStyle w:val="ConsPlusNormal"/>
        <w:jc w:val="both"/>
      </w:pPr>
    </w:p>
    <w:p w:rsidR="00D22697" w:rsidRDefault="00D22697">
      <w:pPr>
        <w:pStyle w:val="ConsPlusNormal"/>
        <w:jc w:val="center"/>
        <w:outlineLvl w:val="1"/>
      </w:pPr>
      <w:r>
        <w:t>5. Размер социальной выплаты, предоставляемой инвалидам,</w:t>
      </w:r>
    </w:p>
    <w:p w:rsidR="00D22697" w:rsidRDefault="00D22697">
      <w:pPr>
        <w:pStyle w:val="ConsPlusNormal"/>
        <w:jc w:val="center"/>
      </w:pPr>
      <w:r>
        <w:t>семьям, имеющим детей-инвалидов</w:t>
      </w:r>
    </w:p>
    <w:p w:rsidR="00D22697" w:rsidRDefault="00D22697">
      <w:pPr>
        <w:pStyle w:val="ConsPlusNormal"/>
        <w:jc w:val="center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Пензенской обл. от 27.02.2010 N 1878-ЗПО)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</w:pPr>
      <w:r>
        <w:t xml:space="preserve">Размер социальной выплаты гражданам из числа лиц, указанных в </w:t>
      </w:r>
      <w:hyperlink w:anchor="P78" w:history="1">
        <w:r>
          <w:rPr>
            <w:color w:val="0000FF"/>
          </w:rPr>
          <w:t>пункте 3 раздела 1</w:t>
        </w:r>
      </w:hyperlink>
      <w:r>
        <w:t xml:space="preserve"> настоящего Порядка, определяется уполномоченным органом по формуле: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Пензенской обл. от 27.02.2010 N 1878-ЗПО)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nformat"/>
        <w:jc w:val="both"/>
      </w:pPr>
      <w:r>
        <w:t xml:space="preserve">                             С   = С      х  18     , где</w:t>
      </w:r>
    </w:p>
    <w:p w:rsidR="00D22697" w:rsidRDefault="00D22697">
      <w:pPr>
        <w:pStyle w:val="ConsPlusNonformat"/>
        <w:jc w:val="both"/>
      </w:pPr>
      <w:r>
        <w:t xml:space="preserve">                              св    кв. м      кв. м</w:t>
      </w:r>
    </w:p>
    <w:p w:rsidR="00D22697" w:rsidRDefault="00D22697">
      <w:pPr>
        <w:pStyle w:val="ConsPlusNonformat"/>
        <w:jc w:val="both"/>
      </w:pPr>
    </w:p>
    <w:p w:rsidR="00D22697" w:rsidRDefault="00D22697">
      <w:pPr>
        <w:pStyle w:val="ConsPlusNonformat"/>
        <w:jc w:val="both"/>
      </w:pPr>
      <w:r>
        <w:t>С     - средняя рыночная стоимость одного квадратного метра общей</w:t>
      </w:r>
    </w:p>
    <w:p w:rsidR="00D22697" w:rsidRDefault="00D22697">
      <w:pPr>
        <w:pStyle w:val="ConsPlusNonformat"/>
        <w:jc w:val="both"/>
      </w:pPr>
      <w:r>
        <w:t>кв. м   площади жилья по Пензенской области, устанавливаемая</w:t>
      </w:r>
    </w:p>
    <w:p w:rsidR="00D22697" w:rsidRDefault="00D22697">
      <w:pPr>
        <w:pStyle w:val="ConsPlusNonformat"/>
        <w:jc w:val="both"/>
      </w:pPr>
      <w:r>
        <w:t xml:space="preserve">        федеральным органом исполнительной власти, уполномоченным</w:t>
      </w:r>
    </w:p>
    <w:p w:rsidR="00D22697" w:rsidRDefault="00D22697">
      <w:pPr>
        <w:pStyle w:val="ConsPlusNonformat"/>
        <w:jc w:val="both"/>
      </w:pPr>
      <w:r>
        <w:t xml:space="preserve">        Правительством Российской Федерации.</w:t>
      </w:r>
    </w:p>
    <w:p w:rsidR="00D22697" w:rsidRDefault="00D22697">
      <w:pPr>
        <w:pStyle w:val="ConsPlusNormal"/>
        <w:jc w:val="both"/>
      </w:pPr>
    </w:p>
    <w:p w:rsidR="00D22697" w:rsidRDefault="00D22697">
      <w:pPr>
        <w:pStyle w:val="ConsPlusNormal"/>
        <w:jc w:val="center"/>
        <w:outlineLvl w:val="1"/>
      </w:pPr>
      <w:r>
        <w:t>6. Порядок оплаты приобретаемого жилого помещения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</w:pPr>
      <w:r>
        <w:t xml:space="preserve">1. Гражданин - владелец свидетельства имеет право приобрести на первичном или вторичном рынке жилья у любых физических и юридических лиц (одного или нескольких) жилое помещение или часть жилого помещения (часть жилого дома, часть квартиры), отвечающие </w:t>
      </w:r>
      <w:r>
        <w:lastRenderedPageBreak/>
        <w:t>установленным санитарным и техническим требованиям, благоустроенные применительно к условиям населенного пункта, в том числе в сельской местности, выбранные для постоянного проживания (далее - жилое помещение).</w:t>
      </w:r>
    </w:p>
    <w:p w:rsidR="00D22697" w:rsidRDefault="00D22697">
      <w:pPr>
        <w:pStyle w:val="ConsPlusNormal"/>
        <w:jc w:val="both"/>
      </w:pPr>
      <w:r>
        <w:t xml:space="preserve">(в ред. Законов Пензенской обл. от 27.02.2010 </w:t>
      </w:r>
      <w:hyperlink r:id="rId60" w:history="1">
        <w:r>
          <w:rPr>
            <w:color w:val="0000FF"/>
          </w:rPr>
          <w:t>N 1878-ЗПО</w:t>
        </w:r>
      </w:hyperlink>
      <w:r>
        <w:t xml:space="preserve">, от 30.06.2011 </w:t>
      </w:r>
      <w:hyperlink r:id="rId61" w:history="1">
        <w:r>
          <w:rPr>
            <w:color w:val="0000FF"/>
          </w:rPr>
          <w:t>N 2087-ЗПО</w:t>
        </w:r>
      </w:hyperlink>
      <w:r>
        <w:t>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направить средства социальной выплаты на оплату договора строительства жилого дома, договора участия в долевом строительстве жилого дома.</w:t>
      </w:r>
    </w:p>
    <w:p w:rsidR="00D22697" w:rsidRDefault="00D22697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Пензенской обл. от 30.06.2011 N 2087-ЗПО)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3" w:history="1">
        <w:r>
          <w:rPr>
            <w:color w:val="0000FF"/>
          </w:rPr>
          <w:t>Закон</w:t>
        </w:r>
      </w:hyperlink>
      <w:r>
        <w:t xml:space="preserve"> Пензенской обл. от 30.06.2011 N 2087-ЗПО.</w:t>
      </w:r>
    </w:p>
    <w:p w:rsidR="00D22697" w:rsidRDefault="00D22697">
      <w:pPr>
        <w:pStyle w:val="ConsPlusNormal"/>
        <w:spacing w:before="220"/>
        <w:ind w:firstLine="540"/>
        <w:jc w:val="both"/>
      </w:pPr>
      <w:bookmarkStart w:id="6" w:name="P166"/>
      <w:bookmarkEnd w:id="6"/>
      <w:r>
        <w:t>2. Гражданин - владелец свидетельства в течение шести месяцев со дня выдачи свидетельства представляет в уполномоченный орган письменное заявление на перечисление средств выделенной социальной выплаты в счет оплаты договора купли-продажи, либо договора строительства жилого дома, либо договора участия в долевом строительстве жилого дома (далее - договор на жилое помещение).</w:t>
      </w:r>
    </w:p>
    <w:p w:rsidR="00D22697" w:rsidRDefault="00D22697">
      <w:pPr>
        <w:pStyle w:val="ConsPlusNormal"/>
        <w:spacing w:before="220"/>
        <w:ind w:firstLine="540"/>
        <w:jc w:val="both"/>
      </w:pPr>
      <w:bookmarkStart w:id="7" w:name="P167"/>
      <w:bookmarkEnd w:id="7"/>
      <w:r>
        <w:t>Одновременно гражданин - владелец свидетельства представляет в уполномоченный орган договор на жилое помещение, если он не подлежит государственной регистрации, либо уполномоченный орган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случае если договор на жилое помещение подлежит государственной регистрации и не представлен заявителем по собственной инициативе.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 xml:space="preserve">Уполномоченный орган осуществляет перечисление денежных средств на банковский счет продавца (застройщика) жилого помещения (физического лица либо юридического лица), реквизиты которых указаны в договоре на жилое помещение, в течение 20 рабочих дней со дня получения документов, указанных в </w:t>
      </w:r>
      <w:hyperlink w:anchor="P166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167" w:history="1">
        <w:r>
          <w:rPr>
            <w:color w:val="0000FF"/>
          </w:rPr>
          <w:t>втором</w:t>
        </w:r>
      </w:hyperlink>
      <w:r>
        <w:t xml:space="preserve"> настоящего пункта.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В случае если стоимость приобретаемого (строящегося) жилого помещения ниже размера социальной выплаты, перечисление средств социальной выплаты для оплаты договора на жилое помещение осуществляется в размере, не превышающем сумму, указанную в договоре.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Социальная выплата считается предоставленной с момента перечисления средств в счет оплаты договора на жилое помещение.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Уполномоченный орган формирует и ведет реестр предоставленных социальных выплат по установленной им форме.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Выписки из реестра предоставленных социальных выплат направляются в органы местного самоуправления для снятия граждан с учета.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Повторное предоставление социальной выплаты гражданам не допускается.</w:t>
      </w:r>
    </w:p>
    <w:p w:rsidR="00D22697" w:rsidRDefault="00D22697">
      <w:pPr>
        <w:pStyle w:val="ConsPlusNormal"/>
        <w:spacing w:before="220"/>
        <w:ind w:firstLine="540"/>
        <w:jc w:val="both"/>
      </w:pPr>
      <w:r>
        <w:t>Учетные дела граждан, получивших социальные выплаты, хранятся уполномоченным органом.</w:t>
      </w:r>
    </w:p>
    <w:p w:rsidR="00D22697" w:rsidRDefault="00D22697">
      <w:pPr>
        <w:pStyle w:val="ConsPlusNormal"/>
        <w:jc w:val="both"/>
      </w:pPr>
      <w:r>
        <w:t xml:space="preserve">(п. 2 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Пензенской обл. от 30.11.2012 N 2304-ЗПО)</w:t>
      </w: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ind w:firstLine="540"/>
        <w:jc w:val="both"/>
      </w:pPr>
    </w:p>
    <w:p w:rsidR="00D22697" w:rsidRDefault="00D226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0302" w:rsidRDefault="00B90EBE">
      <w:bookmarkStart w:id="8" w:name="_GoBack"/>
      <w:bookmarkEnd w:id="8"/>
    </w:p>
    <w:sectPr w:rsidR="00120302" w:rsidSect="0038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2697"/>
    <w:rsid w:val="00464839"/>
    <w:rsid w:val="0056722B"/>
    <w:rsid w:val="00B90EBE"/>
    <w:rsid w:val="00D22697"/>
    <w:rsid w:val="00ED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2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6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2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6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3819CD25DA2CE63B7B6352FCAFC2A70B037A054390484FC7EC92F6AEC6E868C9A97CB629A84394030BL" TargetMode="External"/><Relationship Id="rId18" Type="http://schemas.openxmlformats.org/officeDocument/2006/relationships/hyperlink" Target="consultantplus://offline/ref=6A3819CD25DA2CE63B7B7D5FEAC39CA808002500409E4A1A9FB3C9ABF9CFE23F8EE625F46DA541953CF2D60F01L" TargetMode="External"/><Relationship Id="rId26" Type="http://schemas.openxmlformats.org/officeDocument/2006/relationships/hyperlink" Target="consultantplus://offline/ref=6A3819CD25DA2CE63B7B7D5FEAC39CA8080025004793461E98B3C9ABF9CFE23F8EE625F46DA541953CF2D70F06L" TargetMode="External"/><Relationship Id="rId39" Type="http://schemas.openxmlformats.org/officeDocument/2006/relationships/hyperlink" Target="consultantplus://offline/ref=6A3819CD25DA2CE63B7B6352FCAFC2A70B097A0B4493484FC7EC92F6AEC6E868C9A97CB629A8439C0304L" TargetMode="External"/><Relationship Id="rId21" Type="http://schemas.openxmlformats.org/officeDocument/2006/relationships/hyperlink" Target="consultantplus://offline/ref=6A3819CD25DA2CE63B7B7D5FEAC39CA80800250041954B1193B3C9ABF9CFE23F080EL" TargetMode="External"/><Relationship Id="rId34" Type="http://schemas.openxmlformats.org/officeDocument/2006/relationships/hyperlink" Target="consultantplus://offline/ref=6A3819CD25DA2CE63B7B7D5FEAC39CA808002500449540199CB3C9ABF9CFE23F8EE625F46DA541953CF2D40F04L" TargetMode="External"/><Relationship Id="rId42" Type="http://schemas.openxmlformats.org/officeDocument/2006/relationships/hyperlink" Target="consultantplus://offline/ref=6A3819CD25DA2CE63B7B7D5FEAC39CA808002500409E4A1A9FB3C9ABF9CFE23F8EE625F46DA541953CF2D60F09L" TargetMode="External"/><Relationship Id="rId47" Type="http://schemas.openxmlformats.org/officeDocument/2006/relationships/hyperlink" Target="consultantplus://offline/ref=6A3819CD25DA2CE63B7B7D5FEAC39CA8080025004594451C98B3C9ABF9CFE23F8EE625F46DA541953CF2D10F08L" TargetMode="External"/><Relationship Id="rId50" Type="http://schemas.openxmlformats.org/officeDocument/2006/relationships/hyperlink" Target="consultantplus://offline/ref=6A3819CD25DA2CE63B7B7D5FEAC39CA808002500409545199CB3C9ABF9CFE23F8EE625F46DA541953CF2D60F01L" TargetMode="External"/><Relationship Id="rId55" Type="http://schemas.openxmlformats.org/officeDocument/2006/relationships/hyperlink" Target="consultantplus://offline/ref=6A3819CD25DA2CE63B7B7D5FEAC39CA808002500409545199CB3C9ABF9CFE23F8EE625F46DA541953CF2D60F07L" TargetMode="External"/><Relationship Id="rId63" Type="http://schemas.openxmlformats.org/officeDocument/2006/relationships/hyperlink" Target="consultantplus://offline/ref=6A3819CD25DA2CE63B7B7D5FEAC39CA80800250046974A1E92B3C9ABF9CFE23F8EE625F46DA541953CF2D60F05L" TargetMode="External"/><Relationship Id="rId7" Type="http://schemas.openxmlformats.org/officeDocument/2006/relationships/hyperlink" Target="consultantplus://offline/ref=6A3819CD25DA2CE63B7B7D5FEAC39CA8080025004091421D9BB3C9ABF9CFE23F8EE625F46DA541953CF2D70F0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3819CD25DA2CE63B7B7D5FEAC39CA8080025004091421D9BB3C9ABF9CFE23F8EE625F46DA541953CF2D70F08L" TargetMode="External"/><Relationship Id="rId29" Type="http://schemas.openxmlformats.org/officeDocument/2006/relationships/hyperlink" Target="consultantplus://offline/ref=6A3819CD25DA2CE63B7B7D5FEAC39CA8080025004594451C98B3C9ABF9CFE23F8EE625F46DA541953CF2D10F0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3819CD25DA2CE63B7B7D5FEAC39CA808002500409545199CB3C9ABF9CFE23F8EE625F46DA541953CF2D70F06L" TargetMode="External"/><Relationship Id="rId11" Type="http://schemas.openxmlformats.org/officeDocument/2006/relationships/hyperlink" Target="consultantplus://offline/ref=6A3819CD25DA2CE63B7B7D5FEAC39CA808002500469F401A9AB3C9ABF9CFE23F8EE625F46DA541953CF2D60F08L" TargetMode="External"/><Relationship Id="rId24" Type="http://schemas.openxmlformats.org/officeDocument/2006/relationships/hyperlink" Target="consultantplus://offline/ref=6A3819CD25DA2CE63B7B7D5FEAC39CA8080025004091421D9BB3C9ABF9CFE23F8EE625F46DA541953CF2D60F01L" TargetMode="External"/><Relationship Id="rId32" Type="http://schemas.openxmlformats.org/officeDocument/2006/relationships/hyperlink" Target="consultantplus://offline/ref=6A3819CD25DA2CE63B7B7D5FEAC39CA8080025004091421D9BB3C9ABF9CFE23F8EE625F46DA541953CF2D60F00L" TargetMode="External"/><Relationship Id="rId37" Type="http://schemas.openxmlformats.org/officeDocument/2006/relationships/hyperlink" Target="consultantplus://offline/ref=6A3819CD25DA2CE63B7B7D5FEAC39CA808002500409E4A1A9FB3C9ABF9CFE23F8EE625F46DA541953CF2D60F04L" TargetMode="External"/><Relationship Id="rId40" Type="http://schemas.openxmlformats.org/officeDocument/2006/relationships/hyperlink" Target="consultantplus://offline/ref=6A3819CD25DA2CE63B7B7D5FEAC39CA8080025004793461E98B3C9ABF9CFE23F8EE625F46DA541953CF2D70F08L" TargetMode="External"/><Relationship Id="rId45" Type="http://schemas.openxmlformats.org/officeDocument/2006/relationships/hyperlink" Target="consultantplus://offline/ref=6A3819CD25DA2CE63B7B7D5FEAC39CA808002500469F401A9AB3C9ABF9CFE23F8EE625F46DA541953CF2D50F02L" TargetMode="External"/><Relationship Id="rId53" Type="http://schemas.openxmlformats.org/officeDocument/2006/relationships/hyperlink" Target="consultantplus://offline/ref=6A3819CD25DA2CE63B7B7D5FEAC39CA808002500409545199CB3C9ABF9CFE23F8EE625F46DA541953CF2D60F05L" TargetMode="External"/><Relationship Id="rId58" Type="http://schemas.openxmlformats.org/officeDocument/2006/relationships/hyperlink" Target="consultantplus://offline/ref=6A3819CD25DA2CE63B7B7D5FEAC39CA808002500409E4A1A9FB3C9ABF9CFE23F8EE625F46DA541953CF2D50F01L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6A3819CD25DA2CE63B7B7D5FEAC39CA8080025004097451099B3C9ABF9CFE23F8EE625F46DA541953CF2D70F06L" TargetMode="External"/><Relationship Id="rId15" Type="http://schemas.openxmlformats.org/officeDocument/2006/relationships/hyperlink" Target="consultantplus://offline/ref=6A3819CD25DA2CE63B7B7D5FEAC39CA808002500409E4A1A9FB3C9ABF9CFE23F8EE625F46DA541953CF2D70F08L" TargetMode="External"/><Relationship Id="rId23" Type="http://schemas.openxmlformats.org/officeDocument/2006/relationships/hyperlink" Target="consultantplus://offline/ref=6A3819CD25DA2CE63B7B7D5FEAC39CA808002500409545199CB3C9ABF9CFE23F8EE625F46DA541953CF2D70F06L" TargetMode="External"/><Relationship Id="rId28" Type="http://schemas.openxmlformats.org/officeDocument/2006/relationships/hyperlink" Target="consultantplus://offline/ref=6A3819CD25DA2CE63B7B7D5FEAC39CA808002500469F401A9AB3C9ABF9CFE23F8EE625F46DA541953CF2D60F08L" TargetMode="External"/><Relationship Id="rId36" Type="http://schemas.openxmlformats.org/officeDocument/2006/relationships/hyperlink" Target="consultantplus://offline/ref=6A3819CD25DA2CE63B7B6352FCAFC2A70B097A0B4493484FC7EC92F6AEC6E868C9A97CB629A8439C0304L" TargetMode="External"/><Relationship Id="rId49" Type="http://schemas.openxmlformats.org/officeDocument/2006/relationships/hyperlink" Target="consultantplus://offline/ref=6A3819CD25DA2CE63B7B7D5FEAC39CA8080025004594451C98B3C9ABF9CFE23F8EE625F46DA541953CF2D00F00L" TargetMode="External"/><Relationship Id="rId57" Type="http://schemas.openxmlformats.org/officeDocument/2006/relationships/hyperlink" Target="consultantplus://offline/ref=6A3819CD25DA2CE63B7B7D5FEAC39CA808002500409E4A1A9FB3C9ABF9CFE23F8EE625F46DA541953CF2D60F08L" TargetMode="External"/><Relationship Id="rId61" Type="http://schemas.openxmlformats.org/officeDocument/2006/relationships/hyperlink" Target="consultantplus://offline/ref=6A3819CD25DA2CE63B7B7D5FEAC39CA80800250046974A1E92B3C9ABF9CFE23F8EE625F46DA541953CF2D60F00L" TargetMode="External"/><Relationship Id="rId10" Type="http://schemas.openxmlformats.org/officeDocument/2006/relationships/hyperlink" Target="consultantplus://offline/ref=6A3819CD25DA2CE63B7B7D5FEAC39CA80800250046974A1E92B3C9ABF9CFE23F8EE625F46DA541953CF2D70F06L" TargetMode="External"/><Relationship Id="rId19" Type="http://schemas.openxmlformats.org/officeDocument/2006/relationships/hyperlink" Target="consultantplus://offline/ref=6A3819CD25DA2CE63B7B7D5FEAC39CA80800250046974A1E92B3C9ABF9CFE23F8EE625F46DA541953CF2D70F08L" TargetMode="External"/><Relationship Id="rId31" Type="http://schemas.openxmlformats.org/officeDocument/2006/relationships/hyperlink" Target="consultantplus://offline/ref=6A3819CD25DA2CE63B7B6352FCAFC2A70B037A054390484FC7EC92F6AE0C06L" TargetMode="External"/><Relationship Id="rId44" Type="http://schemas.openxmlformats.org/officeDocument/2006/relationships/hyperlink" Target="consultantplus://offline/ref=6A3819CD25DA2CE63B7B7D5FEAC39CA808002500469F401A9AB3C9ABF9CFE23F8EE625F46DA541953CF2D50F03L" TargetMode="External"/><Relationship Id="rId52" Type="http://schemas.openxmlformats.org/officeDocument/2006/relationships/hyperlink" Target="consultantplus://offline/ref=6A3819CD25DA2CE63B7B7D5FEAC39CA808002500469F401A9AB3C9ABF9CFE23F8EE625F46DA541953CF2D50F07L" TargetMode="External"/><Relationship Id="rId60" Type="http://schemas.openxmlformats.org/officeDocument/2006/relationships/hyperlink" Target="consultantplus://offline/ref=6A3819CD25DA2CE63B7B7D5FEAC39CA808002500409E4A1A9FB3C9ABF9CFE23F8EE625F46DA541953CF2D50F02L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A3819CD25DA2CE63B7B7D5FEAC39CA8080025004793461E98B3C9ABF9CFE23F8EE625F46DA541953CF2D70F06L" TargetMode="External"/><Relationship Id="rId14" Type="http://schemas.openxmlformats.org/officeDocument/2006/relationships/hyperlink" Target="consultantplus://offline/ref=6A3819CD25DA2CE63B7B7D5FEAC39CA8080025004091421D9BB3C9ABF9CFE23F8EE625F46DA541953CF2D70F09L" TargetMode="External"/><Relationship Id="rId22" Type="http://schemas.openxmlformats.org/officeDocument/2006/relationships/hyperlink" Target="consultantplus://offline/ref=6A3819CD25DA2CE63B7B7D5FEAC39CA808002500409E4A1A9FB3C9ABF9CFE23F8EE625F46DA541953CF2D60F03L" TargetMode="External"/><Relationship Id="rId27" Type="http://schemas.openxmlformats.org/officeDocument/2006/relationships/hyperlink" Target="consultantplus://offline/ref=6A3819CD25DA2CE63B7B7D5FEAC39CA80800250046974A1E92B3C9ABF9CFE23F8EE625F46DA541953CF2D60F01L" TargetMode="External"/><Relationship Id="rId30" Type="http://schemas.openxmlformats.org/officeDocument/2006/relationships/hyperlink" Target="consultantplus://offline/ref=6A3819CD25DA2CE63B7B7D5FEAC39CA808002500409E4A1A9FB3C9ABF9CFE23F8EE625F46DA541953CF2D60F05L" TargetMode="External"/><Relationship Id="rId35" Type="http://schemas.openxmlformats.org/officeDocument/2006/relationships/hyperlink" Target="consultantplus://offline/ref=6A3819CD25DA2CE63B7B7D5FEAC39CA8080025004091421D9BB3C9ABF9CFE23F8EE625F46DA541953CF2D60F03L" TargetMode="External"/><Relationship Id="rId43" Type="http://schemas.openxmlformats.org/officeDocument/2006/relationships/hyperlink" Target="consultantplus://offline/ref=6A3819CD25DA2CE63B7B7D5FEAC39CA808002500469F401A9AB3C9ABF9CFE23F8EE625F46DA541953CF2D50F01L" TargetMode="External"/><Relationship Id="rId48" Type="http://schemas.openxmlformats.org/officeDocument/2006/relationships/hyperlink" Target="consultantplus://offline/ref=6A3819CD25DA2CE63B7B7D5FEAC39CA808002500409545199CB3C9ABF9CFE23F8EE625F46DA541953CF2D70F09L" TargetMode="External"/><Relationship Id="rId56" Type="http://schemas.openxmlformats.org/officeDocument/2006/relationships/hyperlink" Target="consultantplus://offline/ref=6A3819CD25DA2CE63B7B7D5FEAC39CA808002500479E4B1F99B3C9ABF9CFE23F8EE625F46DA541953CF2D50F05L" TargetMode="External"/><Relationship Id="rId64" Type="http://schemas.openxmlformats.org/officeDocument/2006/relationships/hyperlink" Target="consultantplus://offline/ref=6A3819CD25DA2CE63B7B7D5FEAC39CA8080025004594451C98B3C9ABF9CFE23F8EE625F46DA541953CF2D00F02L" TargetMode="External"/><Relationship Id="rId8" Type="http://schemas.openxmlformats.org/officeDocument/2006/relationships/hyperlink" Target="consultantplus://offline/ref=6A3819CD25DA2CE63B7B7D5FEAC39CA808002500409E4A1A9FB3C9ABF9CFE23F8EE625F46DA541953CF2D70F06L" TargetMode="External"/><Relationship Id="rId51" Type="http://schemas.openxmlformats.org/officeDocument/2006/relationships/hyperlink" Target="consultantplus://offline/ref=6A3819CD25DA2CE63B7B7D5FEAC39CA808002500469F401A9AB3C9ABF9CFE23F8EE625F46DA541953CF2D50F05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A3819CD25DA2CE63B7B7D5FEAC39CA8080025004594451C98B3C9ABF9CFE23F8EE625F46DA541953CF2D10F07L" TargetMode="External"/><Relationship Id="rId17" Type="http://schemas.openxmlformats.org/officeDocument/2006/relationships/hyperlink" Target="consultantplus://offline/ref=6A3819CD25DA2CE63B7B7D5FEAC39CA80800250046974A1E92B3C9ABF9CFE23F8EE625F46DA541953CF2D70F09L" TargetMode="External"/><Relationship Id="rId25" Type="http://schemas.openxmlformats.org/officeDocument/2006/relationships/hyperlink" Target="consultantplus://offline/ref=6A3819CD25DA2CE63B7B7D5FEAC39CA808002500409E4A1A9FB3C9ABF9CFE23F8EE625F46DA541953CF2D60F00L" TargetMode="External"/><Relationship Id="rId33" Type="http://schemas.openxmlformats.org/officeDocument/2006/relationships/hyperlink" Target="consultantplus://offline/ref=6A3819CD25DA2CE63B7B7D5FEAC39CA8080025004091421D9BB3C9ABF9CFE23F8EE625F46DA541953CF2D60F03L" TargetMode="External"/><Relationship Id="rId38" Type="http://schemas.openxmlformats.org/officeDocument/2006/relationships/hyperlink" Target="consultantplus://offline/ref=6A3819CD25DA2CE63B7B7D5FEAC39CA8080025004793461E98B3C9ABF9CFE23F8EE625F46DA541953CF2D70F09L" TargetMode="External"/><Relationship Id="rId46" Type="http://schemas.openxmlformats.org/officeDocument/2006/relationships/hyperlink" Target="consultantplus://offline/ref=6A3819CD25DA2CE63B7B6352FCAFC2A70B0B7A08409F484FC7EC92F6AE0C06L" TargetMode="External"/><Relationship Id="rId59" Type="http://schemas.openxmlformats.org/officeDocument/2006/relationships/hyperlink" Target="consultantplus://offline/ref=6A3819CD25DA2CE63B7B7D5FEAC39CA808002500409E4A1A9FB3C9ABF9CFE23F8EE625F46DA541953CF2D50F00L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consultantplus://offline/ref=6A3819CD25DA2CE63B7B7D5FEAC39CA8080025004194411992B3C9ABF9CFE23F080EL" TargetMode="External"/><Relationship Id="rId41" Type="http://schemas.openxmlformats.org/officeDocument/2006/relationships/hyperlink" Target="consultantplus://offline/ref=6A3819CD25DA2CE63B7B7D5FEAC39CA8080025004594451C98B3C9ABF9CFE23F8EE625F46DA541953CF2D10F09L" TargetMode="External"/><Relationship Id="rId54" Type="http://schemas.openxmlformats.org/officeDocument/2006/relationships/hyperlink" Target="consultantplus://offline/ref=6A3819CD25DA2CE63B7B7D5FEAC39CA808002500409545199CB3C9ABF9CFE23F8EE625F46DA541953CF2D60F07L" TargetMode="External"/><Relationship Id="rId62" Type="http://schemas.openxmlformats.org/officeDocument/2006/relationships/hyperlink" Target="consultantplus://offline/ref=6A3819CD25DA2CE63B7B7D5FEAC39CA80800250046974A1E92B3C9ABF9CFE23F8EE625F46DA541953CF2D60F0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2018-01-29T08:52:00Z</dcterms:created>
  <dcterms:modified xsi:type="dcterms:W3CDTF">2018-01-29T08:52:00Z</dcterms:modified>
</cp:coreProperties>
</file>